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6A" w:rsidRPr="004D6EE3" w:rsidRDefault="00F36C6A" w:rsidP="00F36C6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40"/>
          <w:szCs w:val="46"/>
          <w:lang w:eastAsia="ru-RU"/>
        </w:rPr>
      </w:pPr>
      <w:r w:rsidRPr="004D6EE3">
        <w:rPr>
          <w:rFonts w:ascii="Times New Roman" w:eastAsia="Times New Roman" w:hAnsi="Times New Roman" w:cs="Times New Roman"/>
          <w:bCs/>
          <w:color w:val="2D2D2D"/>
          <w:spacing w:val="1"/>
          <w:kern w:val="36"/>
          <w:sz w:val="40"/>
          <w:szCs w:val="46"/>
          <w:lang w:eastAsia="ru-RU"/>
        </w:rPr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(с изменениями на 18 сентября 2019 года)</w:t>
      </w:r>
    </w:p>
    <w:p w:rsidR="00F36C6A" w:rsidRPr="00F36C6A" w:rsidRDefault="00F36C6A" w:rsidP="00F36C6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ПРАВИТЕЛЬСТВО СВЕРДЛОВСКОЙ ОБЛАСТИ</w:t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ПОСТАНОВЛЕНИЕ</w:t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от 18 декабря 2013 года N 1548-ПП</w:t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(с изменениями на 18 сентября 2019 года)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4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Постановлений Правительства Свердловской области от 29.12.2016 N 934-ПП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5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20.12.2018 N 888-ПП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6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с 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изм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.,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внесенными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7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соответствии со </w:t>
      </w:r>
      <w:hyperlink r:id="rId8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статьей 65 Федерального закона от 29 декабря 2012 года N 273-ФЗ "Об образовании в Российской Федерации"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9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статьей 23 Закона Свердловской области от 15 июля 2013 года N 78-ОЗ "Об образовании в Свердловской области"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Правительство Свердловской области постановляет: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Утратил силу. - </w:t>
      </w:r>
      <w:hyperlink r:id="rId10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Утвердить: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 (прилагается);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11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подп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3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12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3. Определить Министерство социальной политики Свердловской области главным распорядителем средств областного 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13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4.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Признать утратившим силу </w:t>
      </w:r>
      <w:hyperlink r:id="rId14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("Областная газета", 2007, 05 июня, N 184-185) с изменениями, внесенными </w:t>
      </w:r>
      <w:hyperlink r:id="rId15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Постановлениями Правительства Свердловской области от 11.03.2008 N 174-ПП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6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24.10.2008 N 1147-ПП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7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06.05.2009 N 502-ПП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8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15.10.2009 N</w:t>
        </w:r>
        <w:proofErr w:type="gramEnd"/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 xml:space="preserve"> 1220-ПП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19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25.01.2010 N 41-ПП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20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11.05.2011 N 537-ПП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21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11.03.2013 N 288-ПП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Контроль за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исполнением настоящего Постановления возложить на Заместителя Губернатора Свердловской области П.В. 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Крекова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(п. 5 в ред. </w:t>
      </w:r>
      <w:hyperlink r:id="rId22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20.12.2018 N 888-ПП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 Настоящее Постановление опубликовать в "Областной газете".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Председатель Правительства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Свердловской области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Д.В.ПАСЛЕР</w:t>
      </w:r>
    </w:p>
    <w:p w:rsidR="00F36C6A" w:rsidRPr="00F36C6A" w:rsidRDefault="00F36C6A" w:rsidP="00F36C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proofErr w:type="gramStart"/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23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Постановлений Правительства Свердловской области от 20.12.2018 N 888-ПП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 </w:t>
      </w:r>
      <w:hyperlink r:id="rId24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с 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изм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.,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внесенными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25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1.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компенсация), рассмотрением заявления о предоставлении компенсации (далее - заявление) и принятием решения о предоставлении либо об отказе в предоставлении компенсации.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26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заявление по форме согласно приложению к настоящему Порядку;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27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2) паспорт или иной документ, удостоверяющий личность;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свидетельство о рождении (представляется на каждого ребенка в семье);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3-1) справку о среднедушевом доходе семьи для предоставления компенсации;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подп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3-1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28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документ, подтверждающий полномочия законного представителя (для законного представителя).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Справка о среднедушевом доходе семьи для предоставления компенсации выдается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жительства (по месту пребывания). Порядок выдачи справки о среднедушевом доходе семьи для предоставления компенсации устанавливается Министерством социальной политики Свердловской области.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(часть вторая введена </w:t>
      </w:r>
      <w:hyperlink r:id="rId29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3. Родитель (законный представитель) представляет подлинники документов, указанных в подпунктах 2 - 4 части первой пункта 2 настоящего порядка, или их копии, заверенные в установленном порядке. С представленных подлинников документов, указанных в подпунктах 2, 3 и 4 части первой пункта 2 настоящего порядка,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(п. 3 в ред. </w:t>
      </w:r>
      <w:hyperlink r:id="rId30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Основанием для отказа в предоставлении компенсации является отсутствие у родителя (законного представителя), обратившегося за предоставлением компенсации, права на ее получение.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31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5. Образовательные организации принимают решение о предоставлении либо об отказе в предоставлении компенсации в течение десяти рабочих дней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 даты подачи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родителем (законным представителем) документов, указанных в части первой пункта 2 настоящего порядка.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Уведомление о предоставлении либо об отказе в предоставлении компенсации направляется родителю (законному представителю) в течение пяти дней со дня принятия соответствующего решения.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(п. 5 в ред. </w:t>
      </w:r>
      <w:hyperlink r:id="rId32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5-1.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 для предоставления компенсации.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(п. 5-1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33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F36C6A" w:rsidRPr="00F36C6A" w:rsidRDefault="00F36C6A" w:rsidP="00F36C6A">
      <w:pPr>
        <w:shd w:val="clear" w:color="auto" w:fill="FFFFFF"/>
        <w:spacing w:before="288" w:after="173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lang w:eastAsia="ru-RU"/>
        </w:rPr>
      </w:pPr>
      <w:r w:rsidRPr="00F36C6A">
        <w:rPr>
          <w:rFonts w:ascii="Arial" w:eastAsia="Times New Roman" w:hAnsi="Arial" w:cs="Arial"/>
          <w:color w:val="4C4C4C"/>
          <w:spacing w:val="1"/>
          <w:lang w:eastAsia="ru-RU"/>
        </w:rPr>
        <w:t>Приложение. Заявление (Форма)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Приложение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 Порядку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обращения родителей (законных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представителей) за получением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компенсации платы, взимаемой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с родителей (законных представителей)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за присмотр и уход за детьми,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осваивающими образовательные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программы дошкольного образования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 организациях, осуществляющих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образовательную деятельность,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и рассмотрения заявления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 ее предоставлении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 Постановлений Правительства Свердловской области от 20.12.2018 N 888-ПП,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от 18.09.2019 N 591-ПП, с 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изм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., внесенными Постановлением Правительства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Свердловской области от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30.05.2019 N 319-ПП)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Форма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                                     Директору 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      </w:t>
      </w: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(наименование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образовательной организации)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 (Ф.И.О. директора)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от 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</w:t>
      </w: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(Ф.И.О. (при наличии)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родителя (законного представителя))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проживающего 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     </w:t>
      </w: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(адрес регистрации,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адрес проживания)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(паспортные данные)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______________________________________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      (СНИЛС)</w:t>
      </w:r>
    </w:p>
    <w:p w:rsidR="00F36C6A" w:rsidRPr="00F36C6A" w:rsidRDefault="00F36C6A" w:rsidP="00F36C6A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ЗАЯВЛЕНИЕ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    Прошу   предоставить  мне  компенсацию  платы,  взимаемой  с  родителей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(законных представителей) за присмотр и уход за детьми, за ребенка 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__________________________________________________________________________,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(Ф.И.О., возраст ребенка, СНИЛС ребенка),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зарегистрированного</w:t>
      </w:r>
      <w:proofErr w:type="gramEnd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(полный адрес)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проживающего</w:t>
      </w:r>
      <w:proofErr w:type="gramEnd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 xml:space="preserve"> по адресу ___________________________________________________,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(полный адрес)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контактный телефон _______________________________________________________,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i/>
          <w:iCs/>
          <w:color w:val="2D2D2D"/>
          <w:spacing w:val="1"/>
          <w:sz w:val="16"/>
          <w:szCs w:val="16"/>
          <w:lang w:eastAsia="ru-RU"/>
        </w:rPr>
        <w:t> 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путем перечисления компенсации на счет в кредитной организации 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__________________________________________________________________________.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(указать наименование кредитной организации и номер счета)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    О наступлении обстоятельств, влекущих изменение размера или прекращение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выплаты  компенсации платы, взимаемой с родителей (законных представителей)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за присмотр и уход за детьми, обязуюсь сообщить.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    Прилагаемые документы: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1. ___________________________________________________________________;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2. ___________________________________________________________________;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3. ___________________________________________________________________.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"__" _________ 20__ года                            _______________________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lastRenderedPageBreak/>
        <w:t>                                                      (подпись заявителя)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    Я, ___________________________________________________________________,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(Ф.И.О. (при наличии) родителя (законного представителя))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даю  согласие  на  использование  и  обработку  персональных данных с целью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предоставления  компенсации  в соответствии с требованиями законодательства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Российской  Федерации,  включая сбор, систематизацию, накопление, хранение,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уточнение      (обновление,     изменение),     использование,     передачу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 xml:space="preserve">(предоставление),  обезличивание,  блокирование,  удаление и уничтожение, </w:t>
      </w: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в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следующем</w:t>
      </w:r>
      <w:proofErr w:type="gramEnd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 xml:space="preserve"> объеме: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1) фамилия, имя, отчество (при наличии);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2) дата рождения;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3) место рождения;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4) СНИЛС;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5) контактный телефон;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6)  данные  паспорта  (серия,  номер, дата выдачи, кем выдан) или иного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документа, удостоверяющего личность;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7) адрес места жительства (места пребывания);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8) информация о выплаченных суммах компенсаций;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9) реквизиты банковского счета;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10) сведения о среднедушевом доходе семьи.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Настоящее согласие на обработку персональных данных действует с момента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подписания данного заявления на срок: бессрочно.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Отзыв   настоящего  согласия  в  случаях,  предусмотренных  </w:t>
      </w:r>
      <w:proofErr w:type="gramStart"/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Федеральным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законом   от   27   июля   2006   года  N  152-ФЗ  "О персональных данных",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осуществляется на основании моего заявления.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br/>
        <w:t>"__" ______________ 20__ года                        ______________________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Courier New" w:eastAsia="Times New Roman" w:hAnsi="Courier New" w:cs="Courier New"/>
          <w:color w:val="2D2D2D"/>
          <w:spacing w:val="1"/>
          <w:sz w:val="16"/>
          <w:szCs w:val="16"/>
          <w:lang w:eastAsia="ru-RU"/>
        </w:rPr>
        <w:t>                                                      (подпись заявителя)</w:t>
      </w:r>
    </w:p>
    <w:p w:rsidR="00F36C6A" w:rsidRPr="00F36C6A" w:rsidRDefault="00F36C6A" w:rsidP="00F36C6A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Утвержден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Постановлением Правительства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Свердловской области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от 18 декабря 2013 г. N 1548-ПП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(в ред. </w:t>
      </w:r>
      <w:hyperlink r:id="rId34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, с 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изм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.,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внесенными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35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30.05.2019 N 319-ПП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 </w:t>
      </w:r>
      <w:hyperlink r:id="rId36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с учетом фактической посещаемости ребенком соответствующей образовательной организации.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При определении размера компенсации не учитываются дети, достигшие возраста 18 лет.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3. Муниципальные образовательные организации производят расчет суммы, подлежащей компенсации, формируют 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4.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Компенсация осуществляется путем перечисления на счет в кредитной организации, указанный родителем (законным представителем) в заявлении о предоставлении компенсации.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37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6.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Компенсация выплачивается с месяца подачи заявления о предоставлении компенсации и документов, указанных в части первой пункта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предоставлении, утвержденного настоящим Постановлением (далее - Порядок обращения родителей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(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законных представителей) за получением компенсации).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(п. 6 в ред. </w:t>
      </w:r>
      <w:hyperlink r:id="rId38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 Выплата компенсации прекращается при наступлении следующих обстоятельств: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1) утрата родителем (законным представителем) права на получение компенсации;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2) прекращение ребенком, за которого выплачивалась компенсация, посещения образовательной организации;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3) непредставление родителем (законным представителем) справки о среднедушевом доходе семьи для предоставления компенсации в соответствии с пунктом 5-1 Порядка обращения родителей (законных представителей) за получением компенсации;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подп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3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39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4) подача родителем (законным представителем) заявления о прекращении выплаты компенсации.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</w:t>
      </w:r>
      <w:proofErr w:type="spell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подп</w:t>
      </w:r>
      <w:proofErr w:type="spell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. 4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40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8. Родители (законные представители) обязаны информировать образовательные организации о наступлении </w:t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t>обстоятельств, указанных в подпунктах 1 и 2 части первой пункта 7 настоящего порядка, влекущих прекращение выплаты компенсации, в течение месяца с момента их наступления.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(в ред. </w:t>
      </w:r>
      <w:hyperlink r:id="rId41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Постановления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10. Нарушение настоящего Порядка влечет применение мер ответственности, предусмотренных законодательством.</w:t>
      </w:r>
    </w:p>
    <w:p w:rsidR="00F36C6A" w:rsidRPr="00F36C6A" w:rsidRDefault="00F36C6A" w:rsidP="00F36C6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</w:pP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</w:r>
      <w:r w:rsidRPr="00F36C6A">
        <w:rPr>
          <w:rFonts w:ascii="Arial" w:eastAsia="Times New Roman" w:hAnsi="Arial" w:cs="Arial"/>
          <w:color w:val="3C3C3C"/>
          <w:spacing w:val="1"/>
          <w:sz w:val="24"/>
          <w:szCs w:val="24"/>
          <w:lang w:eastAsia="ru-RU"/>
        </w:rPr>
        <w:br/>
        <w:t>ПОРЯДОК ИСЧИСЛЕНИЯ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(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введен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</w:t>
      </w:r>
      <w:hyperlink r:id="rId42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18.09.2019 N 591-ПП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)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</w: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1. Настоящий порядок регулирует отношения, связанные с исчислением размера среднедушевого дохода семьи для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2.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Доход семьи, учитываемый при исчислении размера среднедушевого дохода семьи для предоставления компенсации, определяется как общая сумма доходов семьи за три календарных месяца (далее - расчетный период), предшествующих месяцу обращения в территориальный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либо в многофункциональный центр предоставления государственных и муниципальных услуг за выдачей справки о среднедушевом доходе семьи</w:t>
      </w:r>
      <w:proofErr w:type="gramEnd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 xml:space="preserve"> для предоставления компенсации.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 xml:space="preserve">3. </w:t>
      </w:r>
      <w:proofErr w:type="gramStart"/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Состав семьи, учитываемый при исчислении размера среднедушевого дохода семьи для предоставления компенсации, определяется в соответствии с главой 2 Порядка исчисления среднедушевого дохода для назначения ежемесячного пособия на ребенка, утвержденного </w:t>
      </w:r>
      <w:hyperlink r:id="rId43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Постановлением Правительства Свердловской области от 01.02.2005 N 70-ПП "О порядке реализации Закона Свердловской области от 14 декабря 2004 года N 204-ОЗ "О ежемесячном пособии на ребенка"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 (далее - Порядок исчисления среднедушевого дохода).</w:t>
      </w:r>
      <w:proofErr w:type="gramEnd"/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4. Размер среднедушевого дохода семьи для предоставления компенсации определяется делением общей суммы дохода семьи за расчетный период на 3 и на число членов семьи.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5. В доход семьи, учитываемый при исчислении размера среднедушевого дохода семьи для предоставления компенсации, включаются виды доходов, установленные главой 3 Порядка исчисления среднедушевого дохода, а также ежемесячное пособие на ребенка.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6. В доход семьи, учитываемый при исчислении размера среднедушевого дохода семьи для предоставления компенсации, не включаются компенсация, установленная частью первой </w:t>
      </w:r>
      <w:hyperlink r:id="rId44" w:history="1">
        <w:r w:rsidRPr="00F36C6A">
          <w:rPr>
            <w:rFonts w:ascii="Arial" w:eastAsia="Times New Roman" w:hAnsi="Arial" w:cs="Arial"/>
            <w:color w:val="00466E"/>
            <w:spacing w:val="1"/>
            <w:sz w:val="16"/>
            <w:u w:val="single"/>
            <w:lang w:eastAsia="ru-RU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t>, а также алименты, выплачиваемые на содержание несовершеннолетних детей, не проживающих в данной семье.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7. При исчислении среднедушевого дохода семьи для предоставления компенсации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8.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br/>
        <w:t>9.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доходе семьи в месяце ее начисления, который приходится на расчетный период.</w:t>
      </w:r>
    </w:p>
    <w:p w:rsidR="00F36C6A" w:rsidRPr="00F36C6A" w:rsidRDefault="00F36C6A" w:rsidP="00F36C6A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</w:pPr>
      <w:r w:rsidRPr="00F36C6A">
        <w:rPr>
          <w:rFonts w:ascii="Arial" w:eastAsia="Times New Roman" w:hAnsi="Arial" w:cs="Arial"/>
          <w:color w:val="2D2D2D"/>
          <w:spacing w:val="1"/>
          <w:sz w:val="16"/>
          <w:szCs w:val="16"/>
          <w:lang w:eastAsia="ru-RU"/>
        </w:rPr>
        <w:lastRenderedPageBreak/>
        <w:br/>
        <w:t>При иных установленных сроках расчета и выплаты некоторых частей заработной платы (выплаты компенсационного и стимулирующего характера)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доходе семьи за те месяцы, которые приходятся на расчетный период.</w:t>
      </w:r>
    </w:p>
    <w:p w:rsidR="00797571" w:rsidRDefault="00797571"/>
    <w:sectPr w:rsidR="00797571" w:rsidSect="0079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6C6A"/>
    <w:rsid w:val="00360843"/>
    <w:rsid w:val="00484AC3"/>
    <w:rsid w:val="004D6EE3"/>
    <w:rsid w:val="00797571"/>
    <w:rsid w:val="00F3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71"/>
  </w:style>
  <w:style w:type="paragraph" w:styleId="1">
    <w:name w:val="heading 1"/>
    <w:basedOn w:val="a"/>
    <w:link w:val="10"/>
    <w:uiPriority w:val="9"/>
    <w:qFormat/>
    <w:rsid w:val="00F36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C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C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C6A"/>
    <w:rPr>
      <w:color w:val="0000FF"/>
      <w:u w:val="single"/>
    </w:rPr>
  </w:style>
  <w:style w:type="paragraph" w:customStyle="1" w:styleId="unformattext">
    <w:name w:val="unformattext"/>
    <w:basedOn w:val="a"/>
    <w:rsid w:val="00F36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0302123" TargetMode="External"/><Relationship Id="rId18" Type="http://schemas.openxmlformats.org/officeDocument/2006/relationships/hyperlink" Target="http://docs.cntd.ru/document/453128765" TargetMode="External"/><Relationship Id="rId26" Type="http://schemas.openxmlformats.org/officeDocument/2006/relationships/hyperlink" Target="http://docs.cntd.ru/document/561539615" TargetMode="External"/><Relationship Id="rId39" Type="http://schemas.openxmlformats.org/officeDocument/2006/relationships/hyperlink" Target="http://docs.cntd.ru/document/5615396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53127359" TargetMode="External"/><Relationship Id="rId34" Type="http://schemas.openxmlformats.org/officeDocument/2006/relationships/hyperlink" Target="http://docs.cntd.ru/document/561539615" TargetMode="External"/><Relationship Id="rId42" Type="http://schemas.openxmlformats.org/officeDocument/2006/relationships/hyperlink" Target="http://docs.cntd.ru/document/561539615" TargetMode="External"/><Relationship Id="rId7" Type="http://schemas.openxmlformats.org/officeDocument/2006/relationships/hyperlink" Target="http://docs.cntd.ru/document/553350043" TargetMode="External"/><Relationship Id="rId12" Type="http://schemas.openxmlformats.org/officeDocument/2006/relationships/hyperlink" Target="http://docs.cntd.ru/document/561539615" TargetMode="External"/><Relationship Id="rId17" Type="http://schemas.openxmlformats.org/officeDocument/2006/relationships/hyperlink" Target="http://docs.cntd.ru/document/895204875" TargetMode="External"/><Relationship Id="rId25" Type="http://schemas.openxmlformats.org/officeDocument/2006/relationships/hyperlink" Target="http://docs.cntd.ru/document/553350043" TargetMode="External"/><Relationship Id="rId33" Type="http://schemas.openxmlformats.org/officeDocument/2006/relationships/hyperlink" Target="http://docs.cntd.ru/document/561539615" TargetMode="External"/><Relationship Id="rId38" Type="http://schemas.openxmlformats.org/officeDocument/2006/relationships/hyperlink" Target="http://docs.cntd.ru/document/561539615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19069472" TargetMode="External"/><Relationship Id="rId20" Type="http://schemas.openxmlformats.org/officeDocument/2006/relationships/hyperlink" Target="http://docs.cntd.ru/document/895296205" TargetMode="External"/><Relationship Id="rId29" Type="http://schemas.openxmlformats.org/officeDocument/2006/relationships/hyperlink" Target="http://docs.cntd.ru/document/561539615" TargetMode="External"/><Relationship Id="rId41" Type="http://schemas.openxmlformats.org/officeDocument/2006/relationships/hyperlink" Target="http://docs.cntd.ru/document/5615396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539615" TargetMode="External"/><Relationship Id="rId11" Type="http://schemas.openxmlformats.org/officeDocument/2006/relationships/hyperlink" Target="http://docs.cntd.ru/document/561539615" TargetMode="External"/><Relationship Id="rId24" Type="http://schemas.openxmlformats.org/officeDocument/2006/relationships/hyperlink" Target="http://docs.cntd.ru/document/561539615" TargetMode="External"/><Relationship Id="rId32" Type="http://schemas.openxmlformats.org/officeDocument/2006/relationships/hyperlink" Target="http://docs.cntd.ru/document/561539615" TargetMode="External"/><Relationship Id="rId37" Type="http://schemas.openxmlformats.org/officeDocument/2006/relationships/hyperlink" Target="http://docs.cntd.ru/document/561539615" TargetMode="External"/><Relationship Id="rId40" Type="http://schemas.openxmlformats.org/officeDocument/2006/relationships/hyperlink" Target="http://docs.cntd.ru/document/561539615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docs.cntd.ru/document/550302123" TargetMode="External"/><Relationship Id="rId15" Type="http://schemas.openxmlformats.org/officeDocument/2006/relationships/hyperlink" Target="http://docs.cntd.ru/document/819042041" TargetMode="External"/><Relationship Id="rId23" Type="http://schemas.openxmlformats.org/officeDocument/2006/relationships/hyperlink" Target="http://docs.cntd.ru/document/550302123" TargetMode="External"/><Relationship Id="rId28" Type="http://schemas.openxmlformats.org/officeDocument/2006/relationships/hyperlink" Target="http://docs.cntd.ru/document/561539615" TargetMode="External"/><Relationship Id="rId36" Type="http://schemas.openxmlformats.org/officeDocument/2006/relationships/hyperlink" Target="http://docs.cntd.ru/document/453128797" TargetMode="External"/><Relationship Id="rId10" Type="http://schemas.openxmlformats.org/officeDocument/2006/relationships/hyperlink" Target="http://docs.cntd.ru/document/561539615" TargetMode="External"/><Relationship Id="rId19" Type="http://schemas.openxmlformats.org/officeDocument/2006/relationships/hyperlink" Target="http://docs.cntd.ru/document/895237751" TargetMode="External"/><Relationship Id="rId31" Type="http://schemas.openxmlformats.org/officeDocument/2006/relationships/hyperlink" Target="http://docs.cntd.ru/document/561539615" TargetMode="External"/><Relationship Id="rId44" Type="http://schemas.openxmlformats.org/officeDocument/2006/relationships/hyperlink" Target="http://docs.cntd.ru/document/453128797" TargetMode="External"/><Relationship Id="rId4" Type="http://schemas.openxmlformats.org/officeDocument/2006/relationships/hyperlink" Target="http://docs.cntd.ru/document/429094092" TargetMode="External"/><Relationship Id="rId9" Type="http://schemas.openxmlformats.org/officeDocument/2006/relationships/hyperlink" Target="http://docs.cntd.ru/document/453128797" TargetMode="External"/><Relationship Id="rId14" Type="http://schemas.openxmlformats.org/officeDocument/2006/relationships/hyperlink" Target="http://docs.cntd.ru/document/819004394" TargetMode="External"/><Relationship Id="rId22" Type="http://schemas.openxmlformats.org/officeDocument/2006/relationships/hyperlink" Target="http://docs.cntd.ru/document/550302123" TargetMode="External"/><Relationship Id="rId27" Type="http://schemas.openxmlformats.org/officeDocument/2006/relationships/hyperlink" Target="http://docs.cntd.ru/document/561539615" TargetMode="External"/><Relationship Id="rId30" Type="http://schemas.openxmlformats.org/officeDocument/2006/relationships/hyperlink" Target="http://docs.cntd.ru/document/561539615" TargetMode="External"/><Relationship Id="rId35" Type="http://schemas.openxmlformats.org/officeDocument/2006/relationships/hyperlink" Target="http://docs.cntd.ru/document/553350043" TargetMode="External"/><Relationship Id="rId43" Type="http://schemas.openxmlformats.org/officeDocument/2006/relationships/hyperlink" Target="http://docs.cntd.ru/document/8020239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3693</Words>
  <Characters>21051</Characters>
  <Application>Microsoft Office Word</Application>
  <DocSecurity>0</DocSecurity>
  <Lines>175</Lines>
  <Paragraphs>49</Paragraphs>
  <ScaleCrop>false</ScaleCrop>
  <Company>Delcam-Ural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4</cp:revision>
  <dcterms:created xsi:type="dcterms:W3CDTF">2019-11-05T11:48:00Z</dcterms:created>
  <dcterms:modified xsi:type="dcterms:W3CDTF">2019-11-25T04:04:00Z</dcterms:modified>
</cp:coreProperties>
</file>